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w:t>
      </w:r>
      <w:r w:rsidR="00B37E69">
        <w:t xml:space="preserve">, </w:t>
      </w:r>
      <w:r w:rsidR="00B37E69">
        <w:t>255 Blackfriars Road</w:t>
      </w:r>
      <w:r w:rsidR="00B37E69">
        <w:t xml:space="preserve">, </w:t>
      </w:r>
      <w:r w:rsidR="00B37E69">
        <w:t>London</w:t>
      </w:r>
      <w:r w:rsidR="00B37E69">
        <w:t xml:space="preserve">, </w:t>
      </w:r>
      <w:r w:rsidR="00B37E69">
        <w:t>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11A7A77F" w:rsidR="00FE40BC" w:rsidRPr="00594211" w:rsidRDefault="00FE40BC" w:rsidP="00FE40BC">
      <w:pPr>
        <w:rPr>
          <w:b/>
          <w:bCs/>
        </w:rPr>
      </w:pPr>
      <w:r>
        <w:t>We 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E27BE">
        <w:rPr>
          <w:b/>
          <w:bCs/>
        </w:rPr>
        <w:t>We understand that a</w:t>
      </w:r>
      <w:r w:rsidR="00594211">
        <w:rPr>
          <w:b/>
          <w:bCs/>
        </w:rPr>
        <w:t>ny requests for amendments made after submission of the</w:t>
      </w:r>
      <w:r w:rsidR="000A7E33">
        <w:rPr>
          <w:b/>
          <w:bCs/>
        </w:rPr>
        <w:t xml:space="preserve"> offer (i.e. not included in Annex A) shall not be considered</w:t>
      </w:r>
      <w:r w:rsidR="003E27BE">
        <w:rPr>
          <w:b/>
          <w:bCs/>
        </w:rPr>
        <w:t xml:space="preserve"> by the Carbon Trust</w:t>
      </w:r>
      <w:r w:rsidR="000A7E33">
        <w:rPr>
          <w:b/>
          <w:bCs/>
        </w:rPr>
        <w: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5EB8" w14:textId="77777777" w:rsidR="004877D8" w:rsidRDefault="004877D8" w:rsidP="00B3411D">
      <w:r>
        <w:separator/>
      </w:r>
    </w:p>
  </w:endnote>
  <w:endnote w:type="continuationSeparator" w:id="0">
    <w:p w14:paraId="525903B7" w14:textId="77777777" w:rsidR="004877D8" w:rsidRDefault="004877D8"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charset w:val="00"/>
    <w:family w:val="roman"/>
    <w:pitch w:val="default"/>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B4BF" w14:textId="77777777" w:rsidR="004877D8" w:rsidRPr="005F6DDD" w:rsidRDefault="004877D8" w:rsidP="00B3411D">
      <w:pPr>
        <w:rPr>
          <w:color w:val="808080" w:themeColor="background1" w:themeShade="80"/>
        </w:rPr>
      </w:pPr>
      <w:r w:rsidRPr="005F6DDD">
        <w:rPr>
          <w:color w:val="808080" w:themeColor="background1" w:themeShade="80"/>
        </w:rPr>
        <w:separator/>
      </w:r>
    </w:p>
  </w:footnote>
  <w:footnote w:type="continuationSeparator" w:id="0">
    <w:p w14:paraId="7D44A8A3" w14:textId="77777777" w:rsidR="004877D8" w:rsidRDefault="004877D8"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A7E33"/>
    <w:rsid w:val="000C486E"/>
    <w:rsid w:val="000D1C29"/>
    <w:rsid w:val="000D1D6B"/>
    <w:rsid w:val="000D3807"/>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10F"/>
    <w:rsid w:val="003756DA"/>
    <w:rsid w:val="00380711"/>
    <w:rsid w:val="003A1722"/>
    <w:rsid w:val="003B0E9F"/>
    <w:rsid w:val="003E27BE"/>
    <w:rsid w:val="003E5C41"/>
    <w:rsid w:val="0040478E"/>
    <w:rsid w:val="0042782A"/>
    <w:rsid w:val="00427F22"/>
    <w:rsid w:val="0043609F"/>
    <w:rsid w:val="00444142"/>
    <w:rsid w:val="00450820"/>
    <w:rsid w:val="004622F9"/>
    <w:rsid w:val="004877D8"/>
    <w:rsid w:val="00494B0D"/>
    <w:rsid w:val="00496DA8"/>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37E69"/>
    <w:rsid w:val="00B42D3C"/>
    <w:rsid w:val="00B50C5E"/>
    <w:rsid w:val="00B66A14"/>
    <w:rsid w:val="00B66BFF"/>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7" ma:contentTypeDescription="Create a new document." ma:contentTypeScope="" ma:versionID="bd779604374038fb0daa575443a15db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a7c0615740059ce81a2c325bc87998b2"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8AAF99EB-2F7F-4A5E-AB94-E1D6CE3049C1}"/>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OWA_S4_ITT_Tender-Certificate_v2.1(f)_20210407.dotx</Template>
  <TotalTime>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Neil Adams</cp:lastModifiedBy>
  <cp:revision>13</cp:revision>
  <dcterms:created xsi:type="dcterms:W3CDTF">2022-05-05T10:57:00Z</dcterms:created>
  <dcterms:modified xsi:type="dcterms:W3CDTF">2023-05-18T10:50:00Z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